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C6A" w:rsidRDefault="000E6114" w:rsidP="00BD1604">
      <w:pPr>
        <w:jc w:val="center"/>
        <w:rPr>
          <w:rFonts w:ascii="MS Reference Sans Serif" w:hAnsi="MS Reference Sans Serif"/>
          <w:b/>
          <w:sz w:val="28"/>
          <w:szCs w:val="28"/>
        </w:rPr>
      </w:pPr>
      <w:r>
        <w:rPr>
          <w:rFonts w:ascii="MS Reference Sans Serif" w:hAnsi="MS Reference Sans Serif"/>
          <w:b/>
          <w:noProof/>
          <w:sz w:val="28"/>
          <w:szCs w:val="28"/>
          <w:lang w:val="en-US" w:eastAsia="en-US"/>
        </w:rPr>
        <w:drawing>
          <wp:inline distT="0" distB="0" distL="0" distR="0">
            <wp:extent cx="2170176" cy="941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DSA-TDEP.spanish.jpg"/>
                    <pic:cNvPicPr/>
                  </pic:nvPicPr>
                  <pic:blipFill>
                    <a:blip r:embed="rId6">
                      <a:extLst>
                        <a:ext uri="{28A0092B-C50C-407E-A947-70E740481C1C}">
                          <a14:useLocalDpi xmlns:a14="http://schemas.microsoft.com/office/drawing/2010/main" val="0"/>
                        </a:ext>
                      </a:extLst>
                    </a:blip>
                    <a:stretch>
                      <a:fillRect/>
                    </a:stretch>
                  </pic:blipFill>
                  <pic:spPr>
                    <a:xfrm>
                      <a:off x="0" y="0"/>
                      <a:ext cx="2170176" cy="941832"/>
                    </a:xfrm>
                    <a:prstGeom prst="rect">
                      <a:avLst/>
                    </a:prstGeom>
                  </pic:spPr>
                </pic:pic>
              </a:graphicData>
            </a:graphic>
          </wp:inline>
        </w:drawing>
      </w:r>
    </w:p>
    <w:p w:rsidR="00BD1604" w:rsidRDefault="00BD1604" w:rsidP="00BD1604">
      <w:pPr>
        <w:jc w:val="center"/>
        <w:rPr>
          <w:rFonts w:ascii="MS Reference Sans Serif" w:hAnsi="MS Reference Sans Serif"/>
          <w:b/>
          <w:sz w:val="32"/>
          <w:szCs w:val="32"/>
        </w:rPr>
      </w:pPr>
    </w:p>
    <w:p w:rsidR="00BD1604" w:rsidRDefault="00BD1604" w:rsidP="00BD1604">
      <w:pPr>
        <w:jc w:val="center"/>
        <w:rPr>
          <w:rFonts w:ascii="MS Reference Sans Serif" w:hAnsi="MS Reference Sans Serif"/>
          <w:b/>
          <w:sz w:val="32"/>
          <w:szCs w:val="32"/>
        </w:rPr>
      </w:pPr>
    </w:p>
    <w:p w:rsidR="00BD1604" w:rsidRDefault="0000428A" w:rsidP="00BD1604">
      <w:pPr>
        <w:jc w:val="center"/>
        <w:rPr>
          <w:rFonts w:ascii="MS Reference Sans Serif" w:hAnsi="MS Reference Sans Serif"/>
          <w:b/>
          <w:sz w:val="32"/>
          <w:szCs w:val="32"/>
          <w:lang w:val="es-ES_tradnl"/>
        </w:rPr>
      </w:pPr>
      <w:r w:rsidRPr="0000428A">
        <w:rPr>
          <w:rFonts w:ascii="MS Reference Sans Serif" w:hAnsi="MS Reference Sans Serif"/>
          <w:b/>
          <w:sz w:val="32"/>
          <w:szCs w:val="32"/>
          <w:lang w:val="es-ES_tradnl"/>
        </w:rPr>
        <w:t xml:space="preserve">¡Bienvenido al Programa de Profesores de Tara Dhatu Sudamérica! </w:t>
      </w:r>
    </w:p>
    <w:p w:rsidR="0000428A" w:rsidRDefault="0000428A" w:rsidP="00BD1604">
      <w:pPr>
        <w:jc w:val="center"/>
        <w:rPr>
          <w:rFonts w:ascii="MS Reference Sans Serif" w:hAnsi="MS Reference Sans Serif"/>
          <w:b/>
          <w:sz w:val="32"/>
          <w:szCs w:val="32"/>
          <w:lang w:val="es-ES_tradnl"/>
        </w:rPr>
      </w:pPr>
    </w:p>
    <w:p w:rsidR="0000428A" w:rsidRDefault="0000428A" w:rsidP="00BD1604">
      <w:pPr>
        <w:jc w:val="center"/>
        <w:rPr>
          <w:rFonts w:ascii="Georgia" w:hAnsi="Georgia"/>
          <w:i/>
          <w:sz w:val="28"/>
          <w:szCs w:val="28"/>
          <w:lang w:val="es-ES_tradnl"/>
        </w:rPr>
      </w:pPr>
      <w:r w:rsidRPr="0000428A">
        <w:rPr>
          <w:rFonts w:ascii="Georgia" w:hAnsi="Georgia"/>
          <w:i/>
          <w:sz w:val="28"/>
          <w:szCs w:val="28"/>
          <w:lang w:val="es-ES_tradnl"/>
        </w:rPr>
        <w:t>Directora del Programa Educacional: Prema Dasara</w:t>
      </w:r>
    </w:p>
    <w:p w:rsidR="00F65666" w:rsidRPr="0000428A" w:rsidRDefault="00F65666" w:rsidP="00BD1604">
      <w:pPr>
        <w:jc w:val="center"/>
        <w:rPr>
          <w:rFonts w:ascii="Georgia" w:hAnsi="Georgia"/>
          <w:i/>
          <w:sz w:val="28"/>
          <w:szCs w:val="28"/>
          <w:lang w:val="es-ES_tradnl"/>
        </w:rPr>
      </w:pPr>
    </w:p>
    <w:p w:rsidR="0000428A" w:rsidRDefault="0000428A" w:rsidP="00BD1604">
      <w:pPr>
        <w:jc w:val="center"/>
        <w:rPr>
          <w:rFonts w:ascii="Georgia" w:hAnsi="Georgia"/>
          <w:i/>
          <w:sz w:val="28"/>
          <w:szCs w:val="28"/>
          <w:lang w:val="es-ES_tradnl"/>
        </w:rPr>
      </w:pPr>
      <w:r w:rsidRPr="0000428A">
        <w:rPr>
          <w:rFonts w:ascii="Georgia" w:hAnsi="Georgia"/>
          <w:i/>
          <w:sz w:val="28"/>
          <w:szCs w:val="28"/>
          <w:lang w:val="es-ES_tradnl"/>
        </w:rPr>
        <w:t>Asistente</w:t>
      </w:r>
      <w:r w:rsidR="00F34E9B">
        <w:rPr>
          <w:rFonts w:ascii="Georgia" w:hAnsi="Georgia"/>
          <w:i/>
          <w:sz w:val="28"/>
          <w:szCs w:val="28"/>
          <w:lang w:val="es-ES_tradnl"/>
        </w:rPr>
        <w:t xml:space="preserve"> de Directora</w:t>
      </w:r>
      <w:r w:rsidRPr="0000428A">
        <w:rPr>
          <w:rFonts w:ascii="Georgia" w:hAnsi="Georgia"/>
          <w:i/>
          <w:sz w:val="28"/>
          <w:szCs w:val="28"/>
          <w:lang w:val="es-ES_tradnl"/>
        </w:rPr>
        <w:t xml:space="preserve"> del Programa Educacional: MyriDakini Naves</w:t>
      </w:r>
    </w:p>
    <w:p w:rsidR="00F65666" w:rsidRPr="0000428A" w:rsidRDefault="00F65666" w:rsidP="00BD1604">
      <w:pPr>
        <w:jc w:val="center"/>
        <w:rPr>
          <w:rFonts w:ascii="Georgia" w:hAnsi="Georgia"/>
          <w:i/>
          <w:sz w:val="28"/>
          <w:szCs w:val="28"/>
          <w:lang w:val="es-ES_tradnl"/>
        </w:rPr>
      </w:pPr>
    </w:p>
    <w:p w:rsidR="00BD1604" w:rsidRDefault="00BD1604" w:rsidP="000E6114">
      <w:pPr>
        <w:rPr>
          <w:rFonts w:ascii="MS Reference Sans Serif" w:hAnsi="MS Reference Sans Serif"/>
          <w:b/>
          <w:sz w:val="32"/>
          <w:szCs w:val="32"/>
        </w:rPr>
      </w:pPr>
    </w:p>
    <w:p w:rsidR="00BD1604" w:rsidRPr="00B474C7" w:rsidRDefault="00BD1604" w:rsidP="00BD1604">
      <w:pPr>
        <w:rPr>
          <w:rFonts w:ascii="MS Reference Sans Serif" w:hAnsi="MS Reference Sans Serif"/>
          <w:b/>
          <w:color w:val="800080"/>
          <w:sz w:val="28"/>
          <w:szCs w:val="20"/>
        </w:rPr>
      </w:pPr>
    </w:p>
    <w:p w:rsidR="00F65666" w:rsidRPr="001B56DE" w:rsidRDefault="001B56DE" w:rsidP="00BD1604">
      <w:pPr>
        <w:jc w:val="center"/>
        <w:rPr>
          <w:rFonts w:ascii="MS Reference Sans Serif" w:hAnsi="MS Reference Sans Serif"/>
          <w:b/>
          <w:color w:val="800080"/>
          <w:sz w:val="28"/>
          <w:szCs w:val="20"/>
          <w:lang w:val="es-ES_tradnl"/>
        </w:rPr>
      </w:pPr>
      <w:r>
        <w:rPr>
          <w:rFonts w:ascii="MS Reference Sans Serif" w:hAnsi="MS Reference Sans Serif"/>
          <w:b/>
          <w:color w:val="800080"/>
          <w:sz w:val="28"/>
          <w:szCs w:val="20"/>
          <w:lang w:val="es-ES_tradnl"/>
        </w:rPr>
        <w:t>Pasamos la Luz al pas</w:t>
      </w:r>
      <w:r w:rsidR="00F65666" w:rsidRPr="001B56DE">
        <w:rPr>
          <w:rFonts w:ascii="MS Reference Sans Serif" w:hAnsi="MS Reference Sans Serif"/>
          <w:b/>
          <w:color w:val="800080"/>
          <w:sz w:val="28"/>
          <w:szCs w:val="20"/>
          <w:lang w:val="es-ES_tradnl"/>
        </w:rPr>
        <w:t>ar la Sabiduría</w:t>
      </w:r>
      <w:r w:rsidRPr="001B56DE">
        <w:rPr>
          <w:rFonts w:ascii="MS Reference Sans Serif" w:hAnsi="MS Reference Sans Serif"/>
          <w:b/>
          <w:color w:val="800080"/>
          <w:sz w:val="28"/>
          <w:szCs w:val="20"/>
          <w:lang w:val="es-ES_tradnl"/>
        </w:rPr>
        <w:t xml:space="preserve"> de</w:t>
      </w:r>
      <w:r w:rsidR="00F65666" w:rsidRPr="001B56DE">
        <w:rPr>
          <w:rFonts w:ascii="MS Reference Sans Serif" w:hAnsi="MS Reference Sans Serif"/>
          <w:b/>
          <w:color w:val="800080"/>
          <w:sz w:val="28"/>
          <w:szCs w:val="20"/>
          <w:lang w:val="es-ES_tradnl"/>
        </w:rPr>
        <w:t xml:space="preserve"> unos a otros </w:t>
      </w:r>
    </w:p>
    <w:p w:rsidR="00F65666" w:rsidRDefault="00F65666" w:rsidP="00BD1604">
      <w:pPr>
        <w:jc w:val="center"/>
        <w:rPr>
          <w:rFonts w:ascii="MS Reference Sans Serif" w:hAnsi="MS Reference Sans Serif"/>
          <w:b/>
          <w:color w:val="800080"/>
          <w:sz w:val="28"/>
          <w:szCs w:val="20"/>
        </w:rPr>
      </w:pPr>
    </w:p>
    <w:p w:rsidR="00BD1604" w:rsidRDefault="00EF3FB2" w:rsidP="00EF3FB2">
      <w:pPr>
        <w:rPr>
          <w:rFonts w:ascii="MS Reference Sans Serif" w:hAnsi="MS Reference Sans Serif"/>
          <w:color w:val="000000"/>
          <w:szCs w:val="20"/>
          <w:lang w:val="es-ES_tradnl"/>
        </w:rPr>
      </w:pPr>
      <w:r w:rsidRPr="00EF3FB2">
        <w:rPr>
          <w:rFonts w:ascii="MS Reference Sans Serif" w:hAnsi="MS Reference Sans Serif"/>
          <w:lang w:val="es-ES_tradnl"/>
        </w:rPr>
        <w:t xml:space="preserve">El </w:t>
      </w:r>
      <w:r w:rsidRPr="00EF3FB2">
        <w:rPr>
          <w:rFonts w:ascii="MS Reference Sans Serif" w:hAnsi="MS Reference Sans Serif"/>
          <w:color w:val="000000"/>
          <w:szCs w:val="20"/>
          <w:lang w:val="es-ES_tradnl"/>
        </w:rPr>
        <w:t>currículo de este programa está basado en el punto de vista y en el método de la práctica espiritual encontrado en el Tantra de Tara. La</w:t>
      </w:r>
      <w:r>
        <w:rPr>
          <w:rFonts w:ascii="MS Reference Sans Serif" w:hAnsi="MS Reference Sans Serif"/>
          <w:color w:val="000000"/>
          <w:szCs w:val="20"/>
          <w:lang w:val="es-ES_tradnl"/>
        </w:rPr>
        <w:t xml:space="preserve"> intención de la práctica es despertar a los alumnos a su más profunda verdad. El currículo está planteado para apoyar a los alumnos y profesores a trabajar con todos los aspectos de su experiencia de vida.</w:t>
      </w:r>
    </w:p>
    <w:p w:rsidR="00EF3FB2" w:rsidRDefault="00EF3FB2" w:rsidP="00EF3FB2">
      <w:pPr>
        <w:rPr>
          <w:rFonts w:ascii="MS Reference Sans Serif" w:hAnsi="MS Reference Sans Serif"/>
          <w:color w:val="000000"/>
          <w:szCs w:val="20"/>
          <w:lang w:val="es-ES_tradnl"/>
        </w:rPr>
      </w:pPr>
    </w:p>
    <w:p w:rsidR="00EF3FB2" w:rsidRDefault="00EF3FB2" w:rsidP="00EF3FB2">
      <w:pPr>
        <w:rPr>
          <w:rFonts w:ascii="MS Reference Sans Serif" w:hAnsi="MS Reference Sans Serif"/>
          <w:color w:val="000000"/>
          <w:szCs w:val="20"/>
          <w:lang w:val="es-ES_tradnl"/>
        </w:rPr>
      </w:pPr>
      <w:r>
        <w:rPr>
          <w:rFonts w:ascii="MS Reference Sans Serif" w:hAnsi="MS Reference Sans Serif"/>
          <w:color w:val="000000"/>
          <w:szCs w:val="20"/>
          <w:lang w:val="es-ES_tradnl"/>
        </w:rPr>
        <w:t xml:space="preserve">Las prácticas de entrenamiento de la mente, que son la base filosófica de la danza requieren la voluntad de involucrarse en una práctica diaria que puede incluir estudio, meditación, danza, música, ofrendas y métodos de contemplación. </w:t>
      </w:r>
    </w:p>
    <w:p w:rsidR="005428DC" w:rsidRDefault="005428DC" w:rsidP="00EF3FB2">
      <w:pPr>
        <w:rPr>
          <w:rFonts w:ascii="MS Reference Sans Serif" w:hAnsi="MS Reference Sans Serif"/>
          <w:color w:val="000000"/>
          <w:szCs w:val="20"/>
          <w:lang w:val="es-ES_tradnl"/>
        </w:rPr>
      </w:pPr>
    </w:p>
    <w:p w:rsidR="00EF3FB2" w:rsidRDefault="005428DC" w:rsidP="00EF3FB2">
      <w:pPr>
        <w:rPr>
          <w:rFonts w:ascii="MS Reference Sans Serif" w:hAnsi="MS Reference Sans Serif"/>
          <w:color w:val="000000"/>
          <w:szCs w:val="20"/>
          <w:lang w:val="es-ES_tradnl"/>
        </w:rPr>
      </w:pPr>
      <w:r>
        <w:rPr>
          <w:rFonts w:ascii="MS Reference Sans Serif" w:hAnsi="MS Reference Sans Serif"/>
          <w:color w:val="000000"/>
          <w:szCs w:val="20"/>
          <w:lang w:val="es-ES_tradnl"/>
        </w:rPr>
        <w:t xml:space="preserve">El Programa Educacional estudiante/profesor de Tara Dhatu Sudamérica es una formación que requiere del participante un compromiso con el estudio del Dharma, con la práctica espiritual transformadora y principalmente con la Danza del Mandala de Tara. Creemos que cuando se invierte verdaderamente en estos caminos, aumentamos nuestra capacidad de beneficiar a todos los seres. Aumentamos nuestra atención, estimulamos nuestras cualidades relacionadas al Amor, la Alegría, la Compasión y la Ecuanimidad; aumentando nuestro potencial para desarrollar nuestra Generosidad, nuestras Acciones Moralmente Correctas, nuestra Paciencia, regresamos a nuestra Energía Constante, aumentamos nuestra Concentración, adquirimos más Sabiduría y consecuentemente disminuimos nuestro sufrimiento y el de quienes nos rodean. </w:t>
      </w:r>
    </w:p>
    <w:p w:rsidR="00B031B0" w:rsidRDefault="00B031B0" w:rsidP="00EF3FB2">
      <w:pPr>
        <w:rPr>
          <w:rFonts w:ascii="MS Reference Sans Serif" w:hAnsi="MS Reference Sans Serif"/>
          <w:color w:val="000000"/>
          <w:szCs w:val="20"/>
          <w:lang w:val="es-ES_tradnl"/>
        </w:rPr>
      </w:pPr>
    </w:p>
    <w:p w:rsidR="00B031B0" w:rsidRDefault="00B031B0" w:rsidP="00EF3FB2">
      <w:pPr>
        <w:rPr>
          <w:rFonts w:ascii="MS Reference Sans Serif" w:hAnsi="MS Reference Sans Serif"/>
          <w:color w:val="000000"/>
          <w:szCs w:val="20"/>
          <w:lang w:val="es-ES_tradnl"/>
        </w:rPr>
      </w:pPr>
      <w:r>
        <w:rPr>
          <w:rFonts w:ascii="MS Reference Sans Serif" w:hAnsi="MS Reference Sans Serif"/>
          <w:color w:val="000000"/>
          <w:szCs w:val="20"/>
          <w:lang w:val="es-ES_tradnl"/>
        </w:rPr>
        <w:t>El programa de estudiante/profesor de Tara Dhatu Sudamérica está siempre evolucionando y es importante esclarecer las principales directrices para cada nivel y nuestros compromisos de práctica.</w:t>
      </w:r>
    </w:p>
    <w:p w:rsidR="00B031B0" w:rsidRDefault="00B031B0" w:rsidP="00EF3FB2">
      <w:pPr>
        <w:rPr>
          <w:rFonts w:ascii="MS Reference Sans Serif" w:hAnsi="MS Reference Sans Serif"/>
          <w:color w:val="000000"/>
          <w:szCs w:val="20"/>
          <w:lang w:val="es-ES_tradnl"/>
        </w:rPr>
      </w:pPr>
    </w:p>
    <w:p w:rsidR="00B031B0" w:rsidRDefault="00B031B0" w:rsidP="00EF3FB2">
      <w:pPr>
        <w:rPr>
          <w:rFonts w:ascii="MS Reference Sans Serif" w:hAnsi="MS Reference Sans Serif"/>
          <w:color w:val="000000"/>
          <w:szCs w:val="20"/>
          <w:lang w:val="es-ES_tradnl"/>
        </w:rPr>
      </w:pPr>
      <w:r>
        <w:rPr>
          <w:rFonts w:ascii="MS Reference Sans Serif" w:hAnsi="MS Reference Sans Serif"/>
          <w:color w:val="000000"/>
          <w:szCs w:val="20"/>
          <w:lang w:val="es-ES_tradnl"/>
        </w:rPr>
        <w:lastRenderedPageBreak/>
        <w:t xml:space="preserve">A Prema le gusta revisar cada año el compromiso con la práctica que usted hizo al entrar al programa. ¿Cuál es su práctica de Tara diaria/semanal/mensual? ¿Qué plegarias está usted haciendo, qué rituales? A ella le gustaría que nosotros renováramos nuestro compromiso con Tara y con su Danza. </w:t>
      </w:r>
    </w:p>
    <w:p w:rsidR="00B031B0" w:rsidRDefault="00B031B0" w:rsidP="00EF3FB2">
      <w:pPr>
        <w:rPr>
          <w:rFonts w:ascii="MS Reference Sans Serif" w:hAnsi="MS Reference Sans Serif"/>
          <w:color w:val="000000"/>
          <w:szCs w:val="20"/>
          <w:lang w:val="es-ES_tradnl"/>
        </w:rPr>
      </w:pPr>
    </w:p>
    <w:p w:rsidR="00B031B0" w:rsidRDefault="00B031B0" w:rsidP="00EF3FB2">
      <w:pPr>
        <w:rPr>
          <w:rFonts w:ascii="MS Reference Sans Serif" w:hAnsi="MS Reference Sans Serif"/>
          <w:color w:val="000000"/>
          <w:szCs w:val="20"/>
          <w:lang w:val="es-ES_tradnl"/>
        </w:rPr>
      </w:pPr>
      <w:r>
        <w:rPr>
          <w:rFonts w:ascii="MS Reference Sans Serif" w:hAnsi="MS Reference Sans Serif"/>
          <w:color w:val="000000"/>
          <w:szCs w:val="20"/>
          <w:lang w:val="es-ES_tradnl"/>
        </w:rPr>
        <w:t xml:space="preserve">Asumir un compromiso con un amigo espiritual es un acto poderoso. El poder está en mantener el compromiso. Entonces, es bueno dejar esto claro en esta ocasión. </w:t>
      </w:r>
    </w:p>
    <w:p w:rsidR="001C49E9" w:rsidRPr="00CC6B60" w:rsidRDefault="00CC6B60" w:rsidP="001C49E9">
      <w:pPr>
        <w:widowControl w:val="0"/>
        <w:adjustRightInd w:val="0"/>
        <w:spacing w:before="100" w:beforeAutospacing="1" w:after="100" w:afterAutospacing="1"/>
        <w:ind w:right="-441"/>
        <w:rPr>
          <w:rFonts w:ascii="MS Reference Sans Serif" w:hAnsi="MS Reference Sans Serif" w:cs="Arial"/>
          <w:color w:val="800080"/>
          <w:sz w:val="28"/>
          <w:szCs w:val="20"/>
          <w:u w:val="single"/>
          <w:lang w:val="es-ES_tradnl"/>
        </w:rPr>
      </w:pPr>
      <w:r w:rsidRPr="00CC6B60">
        <w:rPr>
          <w:rStyle w:val="apple-style-span"/>
          <w:rFonts w:ascii="MS Reference Sans Serif" w:hAnsi="MS Reference Sans Serif"/>
          <w:b/>
          <w:bCs/>
          <w:color w:val="800080"/>
          <w:sz w:val="28"/>
          <w:szCs w:val="20"/>
          <w:u w:val="single"/>
          <w:lang w:val="es-ES_tradnl"/>
        </w:rPr>
        <w:t>Preguntas</w:t>
      </w:r>
      <w:r w:rsidR="001C49E9" w:rsidRPr="00CC6B60">
        <w:rPr>
          <w:rStyle w:val="apple-style-span"/>
          <w:rFonts w:ascii="MS Reference Sans Serif" w:hAnsi="MS Reference Sans Serif"/>
          <w:b/>
          <w:bCs/>
          <w:color w:val="800080"/>
          <w:sz w:val="28"/>
          <w:szCs w:val="20"/>
          <w:u w:val="single"/>
          <w:lang w:val="es-ES_tradnl"/>
        </w:rPr>
        <w:t xml:space="preserve">, </w:t>
      </w:r>
      <w:r w:rsidRPr="00CC6B60">
        <w:rPr>
          <w:rStyle w:val="apple-style-span"/>
          <w:rFonts w:ascii="MS Reference Sans Serif" w:hAnsi="MS Reference Sans Serif"/>
          <w:b/>
          <w:bCs/>
          <w:color w:val="800080"/>
          <w:sz w:val="28"/>
          <w:szCs w:val="20"/>
          <w:u w:val="single"/>
          <w:lang w:val="es-ES_tradnl"/>
        </w:rPr>
        <w:t>preocupaciones y comentarios</w:t>
      </w:r>
      <w:r w:rsidR="001C49E9" w:rsidRPr="00CC6B60">
        <w:rPr>
          <w:rStyle w:val="apple-style-span"/>
          <w:rFonts w:ascii="MS Reference Sans Serif" w:hAnsi="MS Reference Sans Serif"/>
          <w:b/>
          <w:bCs/>
          <w:color w:val="800080"/>
          <w:sz w:val="28"/>
          <w:szCs w:val="20"/>
          <w:u w:val="single"/>
          <w:lang w:val="es-ES_tradnl"/>
        </w:rPr>
        <w:t xml:space="preserve"> </w:t>
      </w:r>
    </w:p>
    <w:p w:rsidR="00066637" w:rsidRDefault="00066637" w:rsidP="001C49E9">
      <w:pPr>
        <w:widowControl w:val="0"/>
        <w:adjustRightInd w:val="0"/>
        <w:spacing w:before="100" w:beforeAutospacing="1" w:after="100" w:afterAutospacing="1"/>
        <w:rPr>
          <w:rFonts w:ascii="MS Reference Sans Serif" w:hAnsi="MS Reference Sans Serif" w:cs="Arial"/>
          <w:color w:val="000000"/>
          <w:szCs w:val="20"/>
          <w:lang w:val="es-ES_tradnl"/>
        </w:rPr>
      </w:pPr>
      <w:r w:rsidRPr="00066637">
        <w:rPr>
          <w:rFonts w:ascii="MS Reference Sans Serif" w:hAnsi="MS Reference Sans Serif" w:cs="Arial"/>
          <w:color w:val="000000"/>
          <w:szCs w:val="20"/>
          <w:lang w:val="es-ES_tradnl"/>
        </w:rPr>
        <w:t xml:space="preserve">Como siempre, sus preguntas, </w:t>
      </w:r>
      <w:r>
        <w:rPr>
          <w:rFonts w:ascii="MS Reference Sans Serif" w:hAnsi="MS Reference Sans Serif" w:cs="Arial"/>
          <w:color w:val="000000"/>
          <w:szCs w:val="20"/>
          <w:lang w:val="es-ES_tradnl"/>
        </w:rPr>
        <w:t xml:space="preserve">cuestiones y comentarios son bienvenidos. Estamos dedicados en un trabajo bonito e importante: traer la Danza de Tara al mundo. Vamos a renovar nuestros votos y continuar este trabajo con nuestras mejores habilidades. </w:t>
      </w:r>
    </w:p>
    <w:p w:rsidR="00066637" w:rsidRDefault="00066637" w:rsidP="001C49E9">
      <w:pPr>
        <w:widowControl w:val="0"/>
        <w:adjustRightInd w:val="0"/>
        <w:spacing w:before="100" w:beforeAutospacing="1" w:after="100" w:afterAutospacing="1"/>
        <w:rPr>
          <w:rFonts w:ascii="MS Reference Sans Serif" w:hAnsi="MS Reference Sans Serif" w:cs="Arial"/>
          <w:color w:val="000000"/>
          <w:szCs w:val="20"/>
          <w:lang w:val="es-ES_tradnl"/>
        </w:rPr>
      </w:pPr>
      <w:r>
        <w:rPr>
          <w:rFonts w:ascii="MS Reference Sans Serif" w:hAnsi="MS Reference Sans Serif" w:cs="Arial"/>
          <w:color w:val="000000"/>
          <w:szCs w:val="20"/>
          <w:lang w:val="es-ES_tradnl"/>
        </w:rPr>
        <w:t>Que la Madre Tara continúe a inspirarnos, guiarnos y abrir el camino para que podamos compartir esta maravillosa y brillante mente iluminada con el mundo.</w:t>
      </w:r>
    </w:p>
    <w:p w:rsidR="00066637" w:rsidRDefault="00066637" w:rsidP="001C49E9">
      <w:pPr>
        <w:widowControl w:val="0"/>
        <w:adjustRightInd w:val="0"/>
        <w:spacing w:before="100" w:beforeAutospacing="1" w:after="100" w:afterAutospacing="1"/>
        <w:rPr>
          <w:rFonts w:ascii="MS Reference Sans Serif" w:hAnsi="MS Reference Sans Serif" w:cs="Arial"/>
          <w:color w:val="000000"/>
          <w:szCs w:val="20"/>
          <w:lang w:val="es-ES_tradnl"/>
        </w:rPr>
      </w:pPr>
      <w:r>
        <w:rPr>
          <w:rFonts w:ascii="MS Reference Sans Serif" w:hAnsi="MS Reference Sans Serif" w:cs="Arial"/>
          <w:color w:val="000000"/>
          <w:szCs w:val="20"/>
          <w:lang w:val="es-ES_tradnl"/>
        </w:rPr>
        <w:t>En la luz de Tara,</w:t>
      </w:r>
    </w:p>
    <w:p w:rsidR="00066637" w:rsidRPr="00066637" w:rsidRDefault="00066637" w:rsidP="001C49E9">
      <w:pPr>
        <w:widowControl w:val="0"/>
        <w:adjustRightInd w:val="0"/>
        <w:spacing w:before="100" w:beforeAutospacing="1" w:after="100" w:afterAutospacing="1"/>
        <w:rPr>
          <w:rFonts w:ascii="MS Reference Sans Serif" w:hAnsi="MS Reference Sans Serif" w:cs="Arial"/>
          <w:color w:val="000000"/>
          <w:szCs w:val="20"/>
          <w:lang w:val="es-ES_tradnl"/>
        </w:rPr>
      </w:pPr>
      <w:r>
        <w:rPr>
          <w:rFonts w:ascii="MS Reference Sans Serif" w:hAnsi="MS Reference Sans Serif" w:cs="Arial"/>
          <w:color w:val="000000"/>
          <w:szCs w:val="20"/>
          <w:lang w:val="es-ES_tradnl"/>
        </w:rPr>
        <w:t>Prema Dasara</w:t>
      </w:r>
      <w:r w:rsidR="000E6114">
        <w:rPr>
          <w:rFonts w:ascii="MS Reference Sans Serif" w:hAnsi="MS Reference Sans Serif" w:cs="Arial"/>
          <w:color w:val="000000"/>
          <w:szCs w:val="20"/>
          <w:lang w:val="es-ES_tradnl"/>
        </w:rPr>
        <w:t xml:space="preserve"> y Myri Dakini Naves</w:t>
      </w:r>
    </w:p>
    <w:p w:rsidR="00D12E91" w:rsidRDefault="00D12E91" w:rsidP="00866FDA">
      <w:pPr>
        <w:ind w:firstLine="708"/>
        <w:rPr>
          <w:rFonts w:ascii="MS Reference Sans Serif" w:hAnsi="MS Reference Sans Serif"/>
          <w:color w:val="000000"/>
          <w:sz w:val="28"/>
          <w:szCs w:val="28"/>
        </w:rPr>
      </w:pPr>
    </w:p>
    <w:p w:rsidR="00866FDA" w:rsidRPr="000E6114" w:rsidRDefault="00FA552A" w:rsidP="000E6114">
      <w:pPr>
        <w:ind w:firstLine="708"/>
        <w:jc w:val="center"/>
        <w:rPr>
          <w:rFonts w:ascii="MS Reference Sans Serif" w:hAnsi="MS Reference Sans Serif"/>
          <w:b/>
          <w:color w:val="000000"/>
          <w:sz w:val="28"/>
          <w:szCs w:val="28"/>
          <w:lang w:val="es-ES_tradnl"/>
        </w:rPr>
      </w:pPr>
      <w:bookmarkStart w:id="0" w:name="_GoBack"/>
      <w:r w:rsidRPr="000E6114">
        <w:rPr>
          <w:rFonts w:ascii="MS Reference Sans Serif" w:hAnsi="MS Reference Sans Serif"/>
          <w:b/>
          <w:color w:val="000000"/>
          <w:sz w:val="28"/>
          <w:szCs w:val="28"/>
          <w:lang w:val="es-ES_tradnl"/>
        </w:rPr>
        <w:t>Bibliografía sugerida:</w:t>
      </w:r>
      <w:bookmarkEnd w:id="0"/>
      <w:r w:rsidR="00BD1604" w:rsidRPr="000E6114">
        <w:rPr>
          <w:rFonts w:ascii="MS Reference Sans Serif" w:hAnsi="MS Reference Sans Serif"/>
          <w:b/>
          <w:color w:val="000000"/>
          <w:sz w:val="28"/>
          <w:szCs w:val="28"/>
          <w:lang w:val="es-ES_tradnl"/>
        </w:rPr>
        <w:br/>
      </w:r>
    </w:p>
    <w:p w:rsidR="00866FDA" w:rsidRPr="009B3D6B" w:rsidRDefault="009110F7" w:rsidP="00866FDA">
      <w:pPr>
        <w:spacing w:before="20" w:after="20"/>
        <w:ind w:firstLine="708"/>
        <w:jc w:val="both"/>
        <w:rPr>
          <w:rFonts w:ascii="MS Reference Sans Serif" w:hAnsi="MS Reference Sans Serif" w:cs="Tahoma"/>
          <w:bCs/>
          <w:color w:val="000000"/>
          <w:szCs w:val="20"/>
          <w:lang w:val="es-ES_tradnl"/>
        </w:rPr>
      </w:pPr>
      <w:r w:rsidRPr="009B3D6B">
        <w:rPr>
          <w:rFonts w:ascii="MS Reference Sans Serif" w:hAnsi="MS Reference Sans Serif" w:cs="Tahoma"/>
          <w:bCs/>
          <w:color w:val="000000"/>
          <w:szCs w:val="20"/>
          <w:lang w:val="es-ES_tradnl"/>
        </w:rPr>
        <w:t>Danzando un Sueño</w:t>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t>Prema Dasara</w:t>
      </w:r>
    </w:p>
    <w:p w:rsidR="00866FDA" w:rsidRPr="009B3D6B" w:rsidRDefault="00866FDA" w:rsidP="00866FDA">
      <w:pPr>
        <w:spacing w:before="20" w:after="20"/>
        <w:ind w:firstLine="708"/>
        <w:jc w:val="both"/>
        <w:rPr>
          <w:rFonts w:ascii="MS Reference Sans Serif" w:hAnsi="MS Reference Sans Serif" w:cs="Tahoma"/>
          <w:bCs/>
          <w:color w:val="000000"/>
          <w:szCs w:val="20"/>
          <w:lang w:val="es-ES_tradnl"/>
        </w:rPr>
      </w:pPr>
    </w:p>
    <w:p w:rsidR="00866FDA" w:rsidRPr="009B3D6B" w:rsidRDefault="009110F7" w:rsidP="00866FDA">
      <w:pPr>
        <w:spacing w:before="20" w:after="20"/>
        <w:ind w:firstLine="708"/>
        <w:jc w:val="both"/>
        <w:rPr>
          <w:rFonts w:ascii="MS Reference Sans Serif" w:hAnsi="MS Reference Sans Serif" w:cs="Tahoma"/>
          <w:bCs/>
          <w:color w:val="000000"/>
          <w:szCs w:val="20"/>
          <w:lang w:val="es-ES_tradnl"/>
        </w:rPr>
      </w:pPr>
      <w:r w:rsidRPr="009B3D6B">
        <w:rPr>
          <w:rFonts w:ascii="MS Reference Sans Serif" w:hAnsi="MS Reference Sans Serif" w:cs="Tahoma"/>
          <w:bCs/>
          <w:color w:val="000000"/>
          <w:szCs w:val="20"/>
          <w:lang w:val="es-ES_tradnl"/>
        </w:rPr>
        <w:t>Introducción al Tantra</w:t>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t>Lama Yeshe</w:t>
      </w:r>
    </w:p>
    <w:p w:rsidR="00866FDA" w:rsidRPr="009B3D6B" w:rsidRDefault="00866FDA" w:rsidP="00866FDA">
      <w:pPr>
        <w:spacing w:before="20" w:after="20"/>
        <w:ind w:left="720"/>
        <w:jc w:val="both"/>
        <w:rPr>
          <w:rFonts w:ascii="MS Reference Sans Serif" w:hAnsi="MS Reference Sans Serif" w:cs="Tahoma"/>
          <w:bCs/>
          <w:color w:val="000000"/>
          <w:szCs w:val="8"/>
          <w:lang w:val="es-ES_tradnl"/>
        </w:rPr>
      </w:pPr>
    </w:p>
    <w:p w:rsidR="00866FDA" w:rsidRPr="009B3D6B" w:rsidRDefault="002F1AFB" w:rsidP="00866FDA">
      <w:pPr>
        <w:ind w:firstLine="708"/>
        <w:jc w:val="both"/>
        <w:rPr>
          <w:rFonts w:ascii="MS Reference Sans Serif" w:hAnsi="MS Reference Sans Serif" w:cs="Tahoma"/>
          <w:bCs/>
          <w:color w:val="000000"/>
          <w:szCs w:val="20"/>
          <w:lang w:val="es-ES_tradnl"/>
        </w:rPr>
      </w:pPr>
      <w:r w:rsidRPr="009B3D6B">
        <w:rPr>
          <w:rFonts w:ascii="MS Reference Sans Serif" w:hAnsi="MS Reference Sans Serif" w:cs="Tahoma"/>
          <w:bCs/>
          <w:color w:val="000000"/>
          <w:szCs w:val="20"/>
          <w:lang w:val="es-ES_tradnl"/>
        </w:rPr>
        <w:t>El libro Tibetano de</w:t>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t>Soyal Rinpoche</w:t>
      </w:r>
    </w:p>
    <w:p w:rsidR="00866FDA" w:rsidRPr="009B3D6B" w:rsidRDefault="002F1AFB" w:rsidP="00866FDA">
      <w:pPr>
        <w:ind w:left="720"/>
        <w:jc w:val="both"/>
        <w:rPr>
          <w:rFonts w:ascii="MS Reference Sans Serif" w:hAnsi="MS Reference Sans Serif" w:cs="Tahoma"/>
          <w:bCs/>
          <w:color w:val="000000"/>
          <w:szCs w:val="20"/>
          <w:lang w:val="es-ES_tradnl"/>
        </w:rPr>
      </w:pPr>
      <w:r w:rsidRPr="009B3D6B">
        <w:rPr>
          <w:rFonts w:ascii="MS Reference Sans Serif" w:hAnsi="MS Reference Sans Serif" w:cs="Tahoma"/>
          <w:bCs/>
          <w:color w:val="000000"/>
          <w:szCs w:val="20"/>
          <w:lang w:val="es-ES_tradnl"/>
        </w:rPr>
        <w:t>la Vida y de la Muerte</w:t>
      </w:r>
    </w:p>
    <w:p w:rsidR="00866FDA" w:rsidRPr="009B3D6B" w:rsidRDefault="00866FDA" w:rsidP="00866FDA">
      <w:pPr>
        <w:ind w:left="720"/>
        <w:jc w:val="both"/>
        <w:rPr>
          <w:rFonts w:ascii="MS Reference Sans Serif" w:hAnsi="MS Reference Sans Serif" w:cs="Tahoma"/>
          <w:bCs/>
          <w:color w:val="000000"/>
          <w:szCs w:val="8"/>
          <w:lang w:val="es-ES_tradnl"/>
        </w:rPr>
      </w:pPr>
    </w:p>
    <w:p w:rsidR="00866FDA" w:rsidRPr="009B3D6B" w:rsidRDefault="002F1AFB" w:rsidP="00866FDA">
      <w:pPr>
        <w:ind w:firstLine="708"/>
        <w:jc w:val="both"/>
        <w:rPr>
          <w:rFonts w:ascii="MS Reference Sans Serif" w:hAnsi="MS Reference Sans Serif" w:cs="Tahoma"/>
          <w:bCs/>
          <w:color w:val="000000"/>
          <w:szCs w:val="20"/>
          <w:lang w:val="es-ES_tradnl"/>
        </w:rPr>
      </w:pPr>
      <w:r w:rsidRPr="009B3D6B">
        <w:rPr>
          <w:rFonts w:ascii="MS Reference Sans Serif" w:hAnsi="MS Reference Sans Serif" w:cs="Tahoma"/>
          <w:bCs/>
          <w:color w:val="000000"/>
          <w:szCs w:val="20"/>
          <w:lang w:val="es-ES_tradnl"/>
        </w:rPr>
        <w:t>Las Palabras de mi</w:t>
      </w:r>
      <w:r w:rsidR="00866FDA"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t xml:space="preserve">Patrul Rinpoche </w:t>
      </w:r>
    </w:p>
    <w:p w:rsidR="00866FDA" w:rsidRPr="009B3D6B" w:rsidRDefault="00866FDA" w:rsidP="00866FDA">
      <w:pPr>
        <w:jc w:val="both"/>
        <w:rPr>
          <w:rFonts w:ascii="MS Reference Sans Serif" w:hAnsi="MS Reference Sans Serif" w:cs="Tahoma"/>
          <w:bCs/>
          <w:color w:val="000000"/>
          <w:szCs w:val="20"/>
          <w:lang w:val="es-ES_tradnl"/>
        </w:rPr>
      </w:pPr>
      <w:r w:rsidRPr="009B3D6B">
        <w:rPr>
          <w:rFonts w:ascii="MS Reference Sans Serif" w:hAnsi="MS Reference Sans Serif" w:cs="Tahoma"/>
          <w:bCs/>
          <w:color w:val="000000"/>
          <w:szCs w:val="20"/>
          <w:lang w:val="es-ES_tradnl"/>
        </w:rPr>
        <w:t xml:space="preserve">   </w:t>
      </w:r>
      <w:r w:rsidRPr="009B3D6B">
        <w:rPr>
          <w:rFonts w:ascii="MS Reference Sans Serif" w:hAnsi="MS Reference Sans Serif" w:cs="Tahoma"/>
          <w:bCs/>
          <w:color w:val="000000"/>
          <w:szCs w:val="20"/>
          <w:lang w:val="es-ES_tradnl"/>
        </w:rPr>
        <w:tab/>
      </w:r>
      <w:r w:rsidR="002F1AFB" w:rsidRPr="009B3D6B">
        <w:rPr>
          <w:rFonts w:ascii="MS Reference Sans Serif" w:hAnsi="MS Reference Sans Serif" w:cs="Tahoma"/>
          <w:bCs/>
          <w:color w:val="000000"/>
          <w:szCs w:val="20"/>
          <w:lang w:val="es-ES_tradnl"/>
        </w:rPr>
        <w:t>Maestro</w:t>
      </w:r>
      <w:r w:rsidRPr="009B3D6B">
        <w:rPr>
          <w:rFonts w:ascii="MS Reference Sans Serif" w:hAnsi="MS Reference Sans Serif" w:cs="Tahoma"/>
          <w:bCs/>
          <w:color w:val="000000"/>
          <w:szCs w:val="20"/>
          <w:lang w:val="es-ES_tradnl"/>
        </w:rPr>
        <w:t xml:space="preserve"> </w:t>
      </w:r>
      <w:r w:rsidR="002F1AFB" w:rsidRPr="009B3D6B">
        <w:rPr>
          <w:rFonts w:ascii="MS Reference Sans Serif" w:hAnsi="MS Reference Sans Serif" w:cs="Tahoma"/>
          <w:bCs/>
          <w:color w:val="000000"/>
          <w:szCs w:val="20"/>
          <w:lang w:val="es-ES_tradnl"/>
        </w:rPr>
        <w:t>Perfecto</w:t>
      </w:r>
    </w:p>
    <w:p w:rsidR="00866FDA" w:rsidRPr="009B3D6B" w:rsidRDefault="00866FDA" w:rsidP="00866FDA">
      <w:pPr>
        <w:ind w:left="1416"/>
        <w:jc w:val="both"/>
        <w:rPr>
          <w:rFonts w:ascii="MS Reference Sans Serif" w:hAnsi="MS Reference Sans Serif" w:cs="Tahoma"/>
          <w:bCs/>
          <w:color w:val="000000"/>
          <w:szCs w:val="8"/>
          <w:lang w:val="es-ES_tradnl"/>
        </w:rPr>
      </w:pPr>
    </w:p>
    <w:p w:rsidR="00866FDA" w:rsidRPr="009B3D6B" w:rsidRDefault="00EC0EA7" w:rsidP="00866FDA">
      <w:pPr>
        <w:ind w:left="696"/>
        <w:jc w:val="both"/>
        <w:rPr>
          <w:rFonts w:ascii="MS Reference Sans Serif" w:hAnsi="MS Reference Sans Serif" w:cs="Tahoma"/>
          <w:bCs/>
          <w:color w:val="000000"/>
          <w:szCs w:val="20"/>
          <w:lang w:val="es-ES_tradnl"/>
        </w:rPr>
      </w:pPr>
      <w:r w:rsidRPr="009B3D6B">
        <w:rPr>
          <w:rFonts w:ascii="MS Reference Sans Serif" w:hAnsi="MS Reference Sans Serif" w:cs="Tahoma"/>
          <w:bCs/>
          <w:color w:val="000000"/>
          <w:szCs w:val="20"/>
          <w:lang w:val="es-ES_tradnl"/>
        </w:rPr>
        <w:t>Comienza donde estás</w:t>
      </w:r>
      <w:r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t>Pema Chodron</w:t>
      </w:r>
    </w:p>
    <w:p w:rsidR="00866FDA" w:rsidRPr="009B3D6B" w:rsidRDefault="00866FDA" w:rsidP="00866FDA">
      <w:pPr>
        <w:ind w:left="1416"/>
        <w:jc w:val="both"/>
        <w:rPr>
          <w:rFonts w:ascii="MS Reference Sans Serif" w:hAnsi="MS Reference Sans Serif" w:cs="Tahoma"/>
          <w:bCs/>
          <w:color w:val="000000"/>
          <w:szCs w:val="8"/>
          <w:lang w:val="es-ES_tradnl"/>
        </w:rPr>
      </w:pPr>
    </w:p>
    <w:p w:rsidR="00866FDA" w:rsidRPr="009B3D6B" w:rsidRDefault="00866FDA" w:rsidP="00866FDA">
      <w:pPr>
        <w:ind w:left="696"/>
        <w:jc w:val="both"/>
        <w:rPr>
          <w:rFonts w:ascii="MS Reference Sans Serif" w:hAnsi="MS Reference Sans Serif" w:cs="Tahoma"/>
          <w:bCs/>
          <w:color w:val="000000"/>
          <w:szCs w:val="20"/>
          <w:lang w:val="es-ES_tradnl"/>
        </w:rPr>
      </w:pPr>
      <w:r w:rsidRPr="009B3D6B">
        <w:rPr>
          <w:rFonts w:ascii="MS Reference Sans Serif" w:hAnsi="MS Reference Sans Serif" w:cs="Tahoma"/>
          <w:bCs/>
          <w:color w:val="000000"/>
          <w:szCs w:val="20"/>
          <w:lang w:val="es-ES_tradnl"/>
        </w:rPr>
        <w:t xml:space="preserve">Para abrir </w:t>
      </w:r>
      <w:r w:rsidR="007F3AAE" w:rsidRPr="009B3D6B">
        <w:rPr>
          <w:rFonts w:ascii="MS Reference Sans Serif" w:hAnsi="MS Reference Sans Serif" w:cs="Tahoma"/>
          <w:bCs/>
          <w:color w:val="000000"/>
          <w:szCs w:val="20"/>
          <w:lang w:val="es-ES_tradnl"/>
        </w:rPr>
        <w:t>el corazón</w:t>
      </w:r>
      <w:r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t>Chagdud Rinpoche</w:t>
      </w:r>
    </w:p>
    <w:p w:rsidR="00866FDA" w:rsidRPr="009B3D6B" w:rsidRDefault="00866FDA" w:rsidP="00866FDA">
      <w:pPr>
        <w:ind w:left="1416"/>
        <w:jc w:val="both"/>
        <w:rPr>
          <w:rFonts w:ascii="MS Reference Sans Serif" w:hAnsi="MS Reference Sans Serif" w:cs="Tahoma"/>
          <w:bCs/>
          <w:color w:val="000000"/>
          <w:szCs w:val="8"/>
          <w:lang w:val="es-ES_tradnl"/>
        </w:rPr>
      </w:pPr>
    </w:p>
    <w:p w:rsidR="00866FDA" w:rsidRPr="009B3D6B" w:rsidRDefault="00866FDA" w:rsidP="00866FDA">
      <w:pPr>
        <w:ind w:left="696"/>
        <w:jc w:val="both"/>
        <w:rPr>
          <w:rFonts w:ascii="MS Reference Sans Serif" w:hAnsi="MS Reference Sans Serif" w:cs="Tahoma"/>
          <w:bCs/>
          <w:color w:val="000000"/>
          <w:szCs w:val="20"/>
          <w:lang w:val="es-ES_tradnl"/>
        </w:rPr>
      </w:pPr>
      <w:r w:rsidRPr="009B3D6B">
        <w:rPr>
          <w:rFonts w:ascii="MS Reference Sans Serif" w:hAnsi="MS Reference Sans Serif" w:cs="Tahoma"/>
          <w:bCs/>
          <w:color w:val="000000"/>
          <w:szCs w:val="20"/>
          <w:lang w:val="es-ES_tradnl"/>
        </w:rPr>
        <w:t xml:space="preserve">Puertas a </w:t>
      </w:r>
      <w:r w:rsidR="000C6D27" w:rsidRPr="009B3D6B">
        <w:rPr>
          <w:rFonts w:ascii="MS Reference Sans Serif" w:hAnsi="MS Reference Sans Serif" w:cs="Tahoma"/>
          <w:bCs/>
          <w:color w:val="000000"/>
          <w:szCs w:val="20"/>
          <w:lang w:val="es-ES_tradnl"/>
        </w:rPr>
        <w:t>la práctica</w:t>
      </w:r>
      <w:r w:rsidRPr="009B3D6B">
        <w:rPr>
          <w:rFonts w:ascii="MS Reference Sans Serif" w:hAnsi="MS Reference Sans Serif" w:cs="Tahoma"/>
          <w:bCs/>
          <w:color w:val="000000"/>
          <w:szCs w:val="20"/>
          <w:lang w:val="es-ES_tradnl"/>
        </w:rPr>
        <w:t xml:space="preserve"> </w:t>
      </w:r>
      <w:r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t>Chagdud Rinpoche</w:t>
      </w:r>
    </w:p>
    <w:p w:rsidR="00866FDA" w:rsidRPr="009B3D6B" w:rsidRDefault="00866FDA" w:rsidP="00866FDA">
      <w:pPr>
        <w:ind w:left="696"/>
        <w:jc w:val="both"/>
        <w:rPr>
          <w:rFonts w:ascii="MS Reference Sans Serif" w:hAnsi="MS Reference Sans Serif" w:cs="Tahoma"/>
          <w:bCs/>
          <w:color w:val="000000"/>
          <w:szCs w:val="20"/>
          <w:lang w:val="es-ES_tradnl"/>
        </w:rPr>
      </w:pPr>
      <w:r w:rsidRPr="009B3D6B">
        <w:rPr>
          <w:rFonts w:ascii="MS Reference Sans Serif" w:hAnsi="MS Reference Sans Serif" w:cs="Tahoma"/>
          <w:bCs/>
          <w:color w:val="000000"/>
          <w:szCs w:val="20"/>
          <w:lang w:val="es-ES_tradnl"/>
        </w:rPr>
        <w:t>Budista</w:t>
      </w:r>
    </w:p>
    <w:p w:rsidR="00866FDA" w:rsidRPr="009B3D6B" w:rsidRDefault="00866FDA" w:rsidP="00866FDA">
      <w:pPr>
        <w:ind w:left="1416"/>
        <w:jc w:val="both"/>
        <w:rPr>
          <w:rFonts w:ascii="MS Reference Sans Serif" w:hAnsi="MS Reference Sans Serif" w:cs="Tahoma"/>
          <w:bCs/>
          <w:color w:val="000000"/>
          <w:szCs w:val="8"/>
          <w:lang w:val="es-ES_tradnl"/>
        </w:rPr>
      </w:pPr>
    </w:p>
    <w:p w:rsidR="00866FDA" w:rsidRPr="009B3D6B" w:rsidRDefault="00866FDA" w:rsidP="00866FDA">
      <w:pPr>
        <w:ind w:left="696"/>
        <w:jc w:val="both"/>
        <w:rPr>
          <w:rFonts w:ascii="MS Reference Sans Serif" w:hAnsi="MS Reference Sans Serif" w:cs="Tahoma"/>
          <w:bCs/>
          <w:color w:val="000000"/>
          <w:szCs w:val="20"/>
          <w:lang w:val="es-ES_tradnl"/>
        </w:rPr>
      </w:pPr>
      <w:r w:rsidRPr="009B3D6B">
        <w:rPr>
          <w:rFonts w:ascii="MS Reference Sans Serif" w:hAnsi="MS Reference Sans Serif" w:cs="Tahoma"/>
          <w:bCs/>
          <w:color w:val="000000"/>
          <w:szCs w:val="20"/>
          <w:lang w:val="es-ES_tradnl"/>
        </w:rPr>
        <w:t>Como Meditar</w:t>
      </w:r>
      <w:r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r>
      <w:r w:rsidRPr="009B3D6B">
        <w:rPr>
          <w:rFonts w:ascii="MS Reference Sans Serif" w:hAnsi="MS Reference Sans Serif"/>
          <w:szCs w:val="20"/>
          <w:lang w:val="es-ES_tradnl"/>
        </w:rPr>
        <w:t>Kathleen  MacDonald</w:t>
      </w:r>
    </w:p>
    <w:p w:rsidR="00866FDA" w:rsidRPr="009B3D6B" w:rsidRDefault="00866FDA" w:rsidP="00866FDA">
      <w:pPr>
        <w:ind w:left="1416"/>
        <w:jc w:val="both"/>
        <w:rPr>
          <w:rFonts w:ascii="MS Reference Sans Serif" w:hAnsi="MS Reference Sans Serif" w:cs="Tahoma"/>
          <w:bCs/>
          <w:color w:val="000000"/>
          <w:szCs w:val="8"/>
          <w:lang w:val="es-ES_tradnl"/>
        </w:rPr>
      </w:pPr>
    </w:p>
    <w:p w:rsidR="00866FDA" w:rsidRPr="009B3D6B" w:rsidRDefault="001922A4" w:rsidP="00866FDA">
      <w:pPr>
        <w:ind w:left="696"/>
        <w:jc w:val="both"/>
        <w:rPr>
          <w:rFonts w:ascii="MS Reference Sans Serif" w:hAnsi="MS Reference Sans Serif" w:cs="Tahoma"/>
          <w:bCs/>
          <w:color w:val="000000"/>
          <w:szCs w:val="20"/>
          <w:lang w:val="es-ES_tradnl"/>
        </w:rPr>
      </w:pPr>
      <w:r w:rsidRPr="009B3D6B">
        <w:rPr>
          <w:rFonts w:ascii="MS Reference Sans Serif" w:hAnsi="MS Reference Sans Serif" w:cs="Tahoma"/>
          <w:bCs/>
          <w:color w:val="000000"/>
          <w:szCs w:val="20"/>
          <w:lang w:val="es-ES_tradnl"/>
        </w:rPr>
        <w:t>Bondad, amor y compasión</w:t>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t>Dalai Lama</w:t>
      </w:r>
    </w:p>
    <w:p w:rsidR="00866FDA" w:rsidRPr="009B3D6B" w:rsidRDefault="00866FDA" w:rsidP="00866FDA">
      <w:pPr>
        <w:ind w:left="1416"/>
        <w:jc w:val="both"/>
        <w:rPr>
          <w:rFonts w:ascii="MS Reference Sans Serif" w:hAnsi="MS Reference Sans Serif" w:cs="Tahoma"/>
          <w:bCs/>
          <w:color w:val="000000"/>
          <w:szCs w:val="8"/>
          <w:lang w:val="es-ES_tradnl"/>
        </w:rPr>
      </w:pPr>
    </w:p>
    <w:p w:rsidR="00866FDA" w:rsidRPr="009B3D6B" w:rsidRDefault="00411EFC" w:rsidP="00866FDA">
      <w:pPr>
        <w:ind w:left="696"/>
        <w:jc w:val="both"/>
        <w:rPr>
          <w:rFonts w:ascii="MS Reference Sans Serif" w:hAnsi="MS Reference Sans Serif" w:cs="Tahoma"/>
          <w:bCs/>
          <w:color w:val="000000"/>
          <w:szCs w:val="20"/>
          <w:lang w:val="es-ES_tradnl"/>
        </w:rPr>
      </w:pPr>
      <w:r w:rsidRPr="009B3D6B">
        <w:rPr>
          <w:rFonts w:ascii="MS Reference Sans Serif" w:hAnsi="MS Reference Sans Serif" w:cs="Tahoma"/>
          <w:bCs/>
          <w:color w:val="000000"/>
          <w:szCs w:val="20"/>
          <w:lang w:val="es-ES_tradnl"/>
        </w:rPr>
        <w:t>El Nacido del Loto</w:t>
      </w:r>
      <w:r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t>Padmasambava</w:t>
      </w:r>
    </w:p>
    <w:p w:rsidR="00866FDA" w:rsidRPr="009B3D6B" w:rsidRDefault="00866FDA" w:rsidP="00866FDA">
      <w:pPr>
        <w:ind w:left="1416"/>
        <w:jc w:val="both"/>
        <w:rPr>
          <w:rFonts w:ascii="MS Reference Sans Serif" w:hAnsi="MS Reference Sans Serif" w:cs="Tahoma"/>
          <w:bCs/>
          <w:color w:val="000000"/>
          <w:szCs w:val="8"/>
          <w:lang w:val="es-ES_tradnl"/>
        </w:rPr>
      </w:pPr>
    </w:p>
    <w:p w:rsidR="00866FDA" w:rsidRPr="009B3D6B" w:rsidRDefault="00411EFC" w:rsidP="00866FDA">
      <w:pPr>
        <w:ind w:left="696"/>
        <w:jc w:val="both"/>
        <w:rPr>
          <w:rFonts w:ascii="MS Reference Sans Serif" w:hAnsi="MS Reference Sans Serif" w:cs="Tahoma"/>
          <w:bCs/>
          <w:color w:val="000000"/>
          <w:szCs w:val="20"/>
          <w:lang w:val="es-ES_tradnl"/>
        </w:rPr>
      </w:pPr>
      <w:r w:rsidRPr="009B3D6B">
        <w:rPr>
          <w:rFonts w:ascii="MS Reference Sans Serif" w:hAnsi="MS Reference Sans Serif" w:cs="Tahoma"/>
          <w:bCs/>
          <w:color w:val="000000"/>
          <w:szCs w:val="20"/>
          <w:lang w:val="es-ES_tradnl"/>
        </w:rPr>
        <w:t xml:space="preserve">La </w:t>
      </w:r>
      <w:r w:rsidR="009B3D6B" w:rsidRPr="009B3D6B">
        <w:rPr>
          <w:rFonts w:ascii="MS Reference Sans Serif" w:hAnsi="MS Reference Sans Serif" w:cs="Tahoma"/>
          <w:bCs/>
          <w:color w:val="000000"/>
          <w:szCs w:val="20"/>
          <w:lang w:val="es-ES_tradnl"/>
        </w:rPr>
        <w:t>energía</w:t>
      </w:r>
      <w:r w:rsidRPr="009B3D6B">
        <w:rPr>
          <w:rFonts w:ascii="MS Reference Sans Serif" w:hAnsi="MS Reference Sans Serif" w:cs="Tahoma"/>
          <w:bCs/>
          <w:color w:val="000000"/>
          <w:szCs w:val="20"/>
          <w:lang w:val="es-ES_tradnl"/>
        </w:rPr>
        <w:t xml:space="preserve"> de la Sabiduría</w:t>
      </w:r>
      <w:r w:rsidR="00866FDA"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r>
      <w:r w:rsidRPr="009B3D6B">
        <w:rPr>
          <w:rFonts w:ascii="MS Reference Sans Serif" w:hAnsi="MS Reference Sans Serif" w:cs="Tahoma"/>
          <w:bCs/>
          <w:color w:val="000000"/>
          <w:szCs w:val="20"/>
          <w:lang w:val="es-ES_tradnl"/>
        </w:rPr>
        <w:tab/>
      </w:r>
      <w:r w:rsidR="00866FDA" w:rsidRPr="009B3D6B">
        <w:rPr>
          <w:rFonts w:ascii="MS Reference Sans Serif" w:hAnsi="MS Reference Sans Serif" w:cs="Tahoma"/>
          <w:bCs/>
          <w:color w:val="000000"/>
          <w:szCs w:val="20"/>
          <w:lang w:val="es-ES_tradnl"/>
        </w:rPr>
        <w:t>Lama Yeshe e</w:t>
      </w:r>
    </w:p>
    <w:p w:rsidR="00866FDA" w:rsidRPr="009B3D6B" w:rsidRDefault="00866FDA" w:rsidP="00866FDA">
      <w:pPr>
        <w:ind w:left="6360" w:firstLine="12"/>
        <w:jc w:val="both"/>
        <w:rPr>
          <w:rFonts w:ascii="MS Reference Sans Serif" w:hAnsi="MS Reference Sans Serif" w:cs="Tahoma"/>
          <w:bCs/>
          <w:color w:val="000000"/>
          <w:szCs w:val="20"/>
          <w:lang w:val="es-ES_tradnl"/>
        </w:rPr>
      </w:pPr>
      <w:r w:rsidRPr="009B3D6B">
        <w:rPr>
          <w:rFonts w:ascii="MS Reference Sans Serif" w:hAnsi="MS Reference Sans Serif" w:cs="Tahoma"/>
          <w:bCs/>
          <w:color w:val="000000"/>
          <w:szCs w:val="20"/>
          <w:lang w:val="es-ES_tradnl"/>
        </w:rPr>
        <w:t>Zopa Rinpoche</w:t>
      </w:r>
    </w:p>
    <w:p w:rsidR="00866FDA" w:rsidRPr="009B3D6B" w:rsidRDefault="00866FDA" w:rsidP="00BD1604">
      <w:pPr>
        <w:rPr>
          <w:rFonts w:ascii="MS Reference Sans Serif" w:hAnsi="MS Reference Sans Serif"/>
          <w:color w:val="000000"/>
          <w:szCs w:val="28"/>
          <w:lang w:val="es-ES_tradnl"/>
        </w:rPr>
      </w:pPr>
    </w:p>
    <w:p w:rsidR="00866FDA" w:rsidRPr="009B3D6B" w:rsidRDefault="00D21190" w:rsidP="00866FDA">
      <w:pPr>
        <w:ind w:firstLine="708"/>
        <w:rPr>
          <w:rFonts w:ascii="MS Reference Sans Serif" w:hAnsi="MS Reference Sans Serif"/>
          <w:color w:val="000000"/>
          <w:szCs w:val="28"/>
          <w:lang w:val="es-ES_tradnl"/>
        </w:rPr>
      </w:pPr>
      <w:r w:rsidRPr="009B3D6B">
        <w:rPr>
          <w:rFonts w:ascii="MS Reference Sans Serif" w:hAnsi="MS Reference Sans Serif"/>
          <w:color w:val="000000"/>
          <w:szCs w:val="28"/>
          <w:lang w:val="es-ES_tradnl"/>
        </w:rPr>
        <w:t>El corazón de las enseñanzas de Buda</w:t>
      </w:r>
      <w:r w:rsidR="00866FDA" w:rsidRPr="009B3D6B">
        <w:rPr>
          <w:rFonts w:ascii="MS Reference Sans Serif" w:hAnsi="MS Reference Sans Serif"/>
          <w:color w:val="000000"/>
          <w:szCs w:val="28"/>
          <w:lang w:val="es-ES_tradnl"/>
        </w:rPr>
        <w:t xml:space="preserve"> </w:t>
      </w:r>
      <w:r w:rsidR="00BD1604" w:rsidRPr="009B3D6B">
        <w:rPr>
          <w:rFonts w:ascii="MS Reference Sans Serif" w:hAnsi="MS Reference Sans Serif"/>
          <w:color w:val="000000"/>
          <w:szCs w:val="28"/>
          <w:lang w:val="es-ES_tradnl"/>
        </w:rPr>
        <w:t xml:space="preserve"> </w:t>
      </w:r>
      <w:r w:rsidR="00866FDA" w:rsidRPr="009B3D6B">
        <w:rPr>
          <w:rFonts w:ascii="MS Reference Sans Serif" w:hAnsi="MS Reference Sans Serif"/>
          <w:color w:val="000000"/>
          <w:szCs w:val="28"/>
          <w:lang w:val="es-ES_tradnl"/>
        </w:rPr>
        <w:tab/>
      </w:r>
      <w:r w:rsidR="00866FDA" w:rsidRPr="009B3D6B">
        <w:rPr>
          <w:rFonts w:ascii="MS Reference Sans Serif" w:hAnsi="MS Reference Sans Serif"/>
          <w:color w:val="000000"/>
          <w:szCs w:val="28"/>
          <w:lang w:val="es-ES_tradnl"/>
        </w:rPr>
        <w:tab/>
      </w:r>
      <w:r w:rsidR="00BD1604" w:rsidRPr="009B3D6B">
        <w:rPr>
          <w:rFonts w:ascii="MS Reference Sans Serif" w:hAnsi="MS Reference Sans Serif"/>
          <w:color w:val="000000"/>
          <w:szCs w:val="28"/>
          <w:lang w:val="es-ES_tradnl"/>
        </w:rPr>
        <w:t>Thich Nath Hanh</w:t>
      </w:r>
    </w:p>
    <w:p w:rsidR="00BD1604" w:rsidRPr="009B3D6B" w:rsidRDefault="00BD1604" w:rsidP="00866FDA">
      <w:pPr>
        <w:ind w:firstLine="708"/>
        <w:rPr>
          <w:rFonts w:ascii="MS Reference Sans Serif" w:hAnsi="MS Reference Sans Serif"/>
          <w:color w:val="000000"/>
          <w:szCs w:val="28"/>
          <w:lang w:val="es-ES_tradnl"/>
        </w:rPr>
      </w:pPr>
    </w:p>
    <w:p w:rsidR="00866FDA" w:rsidRPr="009B3D6B" w:rsidRDefault="00AC10B5" w:rsidP="00866FDA">
      <w:pPr>
        <w:ind w:firstLine="708"/>
        <w:rPr>
          <w:rFonts w:ascii="MS Reference Sans Serif" w:hAnsi="MS Reference Sans Serif"/>
          <w:color w:val="000000"/>
          <w:szCs w:val="28"/>
          <w:lang w:val="es-ES_tradnl"/>
        </w:rPr>
      </w:pPr>
      <w:r w:rsidRPr="009B3D6B">
        <w:rPr>
          <w:rFonts w:ascii="MS Reference Sans Serif" w:hAnsi="MS Reference Sans Serif"/>
          <w:color w:val="000000"/>
          <w:szCs w:val="28"/>
          <w:lang w:val="es-ES_tradnl"/>
        </w:rPr>
        <w:t xml:space="preserve">Introducción al Budismo </w:t>
      </w:r>
      <w:r w:rsidR="00866FDA" w:rsidRPr="009B3D6B">
        <w:rPr>
          <w:rFonts w:ascii="MS Reference Sans Serif" w:hAnsi="MS Reference Sans Serif"/>
          <w:color w:val="000000"/>
          <w:szCs w:val="28"/>
          <w:lang w:val="es-ES_tradnl"/>
        </w:rPr>
        <w:t xml:space="preserve">Varjayana </w:t>
      </w:r>
      <w:r w:rsidR="00BD1604" w:rsidRPr="009B3D6B">
        <w:rPr>
          <w:rFonts w:ascii="MS Reference Sans Serif" w:hAnsi="MS Reference Sans Serif"/>
          <w:color w:val="000000"/>
          <w:szCs w:val="28"/>
          <w:lang w:val="es-ES_tradnl"/>
        </w:rPr>
        <w:t xml:space="preserve"> </w:t>
      </w:r>
      <w:r w:rsidRPr="009B3D6B">
        <w:rPr>
          <w:rFonts w:ascii="MS Reference Sans Serif" w:hAnsi="MS Reference Sans Serif"/>
          <w:color w:val="000000"/>
          <w:szCs w:val="28"/>
          <w:lang w:val="es-ES_tradnl"/>
        </w:rPr>
        <w:tab/>
      </w:r>
      <w:r w:rsidRPr="009B3D6B">
        <w:rPr>
          <w:rFonts w:ascii="MS Reference Sans Serif" w:hAnsi="MS Reference Sans Serif"/>
          <w:color w:val="000000"/>
          <w:szCs w:val="28"/>
          <w:lang w:val="es-ES_tradnl"/>
        </w:rPr>
        <w:tab/>
      </w:r>
      <w:r w:rsidR="00BD1604" w:rsidRPr="009B3D6B">
        <w:rPr>
          <w:rFonts w:ascii="MS Reference Sans Serif" w:hAnsi="MS Reference Sans Serif"/>
          <w:color w:val="000000"/>
          <w:szCs w:val="28"/>
          <w:lang w:val="es-ES_tradnl"/>
        </w:rPr>
        <w:t>Chagdud Rinpoche</w:t>
      </w:r>
    </w:p>
    <w:p w:rsidR="00BD1604" w:rsidRPr="009B3D6B" w:rsidRDefault="00BD1604" w:rsidP="00866FDA">
      <w:pPr>
        <w:ind w:firstLine="708"/>
        <w:rPr>
          <w:rFonts w:ascii="MS Reference Sans Serif" w:hAnsi="MS Reference Sans Serif"/>
          <w:color w:val="000000"/>
          <w:szCs w:val="28"/>
          <w:lang w:val="es-ES_tradnl"/>
        </w:rPr>
      </w:pPr>
    </w:p>
    <w:p w:rsidR="00866FDA" w:rsidRPr="009B3D6B" w:rsidRDefault="00AC10B5" w:rsidP="00866FDA">
      <w:pPr>
        <w:ind w:left="708"/>
        <w:rPr>
          <w:rFonts w:ascii="MS Reference Sans Serif" w:hAnsi="MS Reference Sans Serif"/>
          <w:color w:val="000000"/>
          <w:szCs w:val="28"/>
          <w:lang w:val="es-ES_tradnl"/>
        </w:rPr>
      </w:pPr>
      <w:r w:rsidRPr="009B3D6B">
        <w:rPr>
          <w:rFonts w:ascii="MS Reference Sans Serif" w:hAnsi="MS Reference Sans Serif"/>
          <w:color w:val="000000"/>
          <w:szCs w:val="28"/>
          <w:lang w:val="es-ES_tradnl"/>
        </w:rPr>
        <w:t>El Arte de la Felicidad</w:t>
      </w:r>
      <w:r w:rsidR="00866FDA" w:rsidRPr="009B3D6B">
        <w:rPr>
          <w:rFonts w:ascii="MS Reference Sans Serif" w:hAnsi="MS Reference Sans Serif"/>
          <w:color w:val="000000"/>
          <w:szCs w:val="28"/>
          <w:lang w:val="es-ES_tradnl"/>
        </w:rPr>
        <w:t xml:space="preserve"> </w:t>
      </w:r>
      <w:r w:rsidR="00866FDA" w:rsidRPr="009B3D6B">
        <w:rPr>
          <w:rFonts w:ascii="MS Reference Sans Serif" w:hAnsi="MS Reference Sans Serif"/>
          <w:color w:val="000000"/>
          <w:szCs w:val="28"/>
          <w:lang w:val="es-ES_tradnl"/>
        </w:rPr>
        <w:tab/>
      </w:r>
      <w:r w:rsidR="00866FDA" w:rsidRPr="009B3D6B">
        <w:rPr>
          <w:rFonts w:ascii="MS Reference Sans Serif" w:hAnsi="MS Reference Sans Serif"/>
          <w:color w:val="000000"/>
          <w:szCs w:val="28"/>
          <w:lang w:val="es-ES_tradnl"/>
        </w:rPr>
        <w:tab/>
      </w:r>
      <w:r w:rsidR="00866FDA" w:rsidRPr="009B3D6B">
        <w:rPr>
          <w:rFonts w:ascii="MS Reference Sans Serif" w:hAnsi="MS Reference Sans Serif"/>
          <w:color w:val="000000"/>
          <w:szCs w:val="28"/>
          <w:lang w:val="es-ES_tradnl"/>
        </w:rPr>
        <w:tab/>
      </w:r>
      <w:r w:rsidR="00866FDA" w:rsidRPr="009B3D6B">
        <w:rPr>
          <w:rFonts w:ascii="MS Reference Sans Serif" w:hAnsi="MS Reference Sans Serif"/>
          <w:color w:val="000000"/>
          <w:szCs w:val="28"/>
          <w:lang w:val="es-ES_tradnl"/>
        </w:rPr>
        <w:tab/>
      </w:r>
      <w:r w:rsidR="00866FDA" w:rsidRPr="009B3D6B">
        <w:rPr>
          <w:rFonts w:ascii="MS Reference Sans Serif" w:hAnsi="MS Reference Sans Serif"/>
          <w:color w:val="000000"/>
          <w:szCs w:val="28"/>
          <w:lang w:val="es-ES_tradnl"/>
        </w:rPr>
        <w:tab/>
      </w:r>
      <w:r w:rsidR="00BD1604" w:rsidRPr="009B3D6B">
        <w:rPr>
          <w:rFonts w:ascii="MS Reference Sans Serif" w:hAnsi="MS Reference Sans Serif"/>
          <w:color w:val="000000"/>
          <w:szCs w:val="28"/>
          <w:lang w:val="es-ES_tradnl"/>
        </w:rPr>
        <w:t>Dalai Lama</w:t>
      </w:r>
    </w:p>
    <w:p w:rsidR="00BD1604" w:rsidRPr="009B3D6B" w:rsidRDefault="00BD1604" w:rsidP="00866FDA">
      <w:pPr>
        <w:ind w:left="708"/>
        <w:rPr>
          <w:rFonts w:ascii="MS Reference Sans Serif" w:hAnsi="MS Reference Sans Serif"/>
          <w:color w:val="000000"/>
          <w:szCs w:val="28"/>
          <w:lang w:val="es-ES_tradnl"/>
        </w:rPr>
      </w:pPr>
    </w:p>
    <w:p w:rsidR="00BD1604" w:rsidRPr="00866FDA" w:rsidRDefault="005019B0" w:rsidP="00866FDA">
      <w:pPr>
        <w:ind w:left="708"/>
        <w:rPr>
          <w:rFonts w:ascii="MS Reference Sans Serif" w:hAnsi="MS Reference Sans Serif"/>
          <w:color w:val="000000"/>
          <w:szCs w:val="28"/>
        </w:rPr>
      </w:pPr>
      <w:r w:rsidRPr="009B3D6B">
        <w:rPr>
          <w:rFonts w:ascii="MS Reference Sans Serif" w:hAnsi="MS Reference Sans Serif"/>
          <w:color w:val="000000"/>
          <w:szCs w:val="28"/>
          <w:lang w:val="es-ES_tradnl"/>
        </w:rPr>
        <w:t>La Rueda de la Vida</w:t>
      </w:r>
      <w:r w:rsidR="00866FDA" w:rsidRPr="009B3D6B">
        <w:rPr>
          <w:rFonts w:ascii="MS Reference Sans Serif" w:hAnsi="MS Reference Sans Serif"/>
          <w:color w:val="000000"/>
          <w:szCs w:val="28"/>
          <w:lang w:val="es-ES_tradnl"/>
        </w:rPr>
        <w:t xml:space="preserve"> </w:t>
      </w:r>
      <w:r w:rsidR="00BD1604" w:rsidRPr="009B3D6B">
        <w:rPr>
          <w:rFonts w:ascii="MS Reference Sans Serif" w:hAnsi="MS Reference Sans Serif"/>
          <w:color w:val="000000"/>
          <w:szCs w:val="28"/>
          <w:lang w:val="es-ES_tradnl"/>
        </w:rPr>
        <w:t xml:space="preserve"> </w:t>
      </w:r>
      <w:r w:rsidRPr="009B3D6B">
        <w:rPr>
          <w:rFonts w:ascii="MS Reference Sans Serif" w:hAnsi="MS Reference Sans Serif"/>
          <w:color w:val="000000"/>
          <w:szCs w:val="28"/>
          <w:lang w:val="es-ES_tradnl"/>
        </w:rPr>
        <w:tab/>
      </w:r>
      <w:r w:rsidR="00866FDA" w:rsidRPr="009B3D6B">
        <w:rPr>
          <w:rFonts w:ascii="MS Reference Sans Serif" w:hAnsi="MS Reference Sans Serif"/>
          <w:color w:val="000000"/>
          <w:szCs w:val="28"/>
          <w:lang w:val="es-ES_tradnl"/>
        </w:rPr>
        <w:tab/>
      </w:r>
      <w:r w:rsidR="00866FDA" w:rsidRPr="009B3D6B">
        <w:rPr>
          <w:rFonts w:ascii="MS Reference Sans Serif" w:hAnsi="MS Reference Sans Serif"/>
          <w:color w:val="000000"/>
          <w:szCs w:val="28"/>
          <w:lang w:val="es-ES_tradnl"/>
        </w:rPr>
        <w:tab/>
      </w:r>
      <w:r w:rsidR="00866FDA" w:rsidRPr="009B3D6B">
        <w:rPr>
          <w:rFonts w:ascii="MS Reference Sans Serif" w:hAnsi="MS Reference Sans Serif"/>
          <w:color w:val="000000"/>
          <w:szCs w:val="28"/>
          <w:lang w:val="es-ES_tradnl"/>
        </w:rPr>
        <w:tab/>
      </w:r>
      <w:r w:rsidR="00866FDA" w:rsidRPr="009B3D6B">
        <w:rPr>
          <w:rFonts w:ascii="MS Reference Sans Serif" w:hAnsi="MS Reference Sans Serif"/>
          <w:color w:val="000000"/>
          <w:szCs w:val="28"/>
          <w:lang w:val="es-ES_tradnl"/>
        </w:rPr>
        <w:tab/>
      </w:r>
      <w:r w:rsidR="00BD1604" w:rsidRPr="009B3D6B">
        <w:rPr>
          <w:rFonts w:ascii="MS Reference Sans Serif" w:hAnsi="MS Reference Sans Serif"/>
          <w:color w:val="000000"/>
          <w:szCs w:val="28"/>
          <w:lang w:val="es-ES_tradnl"/>
        </w:rPr>
        <w:t>Lama Samt</w:t>
      </w:r>
      <w:r w:rsidR="00BD1604" w:rsidRPr="00866FDA">
        <w:rPr>
          <w:rFonts w:ascii="MS Reference Sans Serif" w:hAnsi="MS Reference Sans Serif"/>
          <w:color w:val="000000"/>
          <w:szCs w:val="28"/>
        </w:rPr>
        <w:t>en</w:t>
      </w:r>
    </w:p>
    <w:sectPr w:rsidR="00BD1604" w:rsidRPr="00866FDA" w:rsidSect="00BD1604">
      <w:pgSz w:w="11906" w:h="16838"/>
      <w:pgMar w:top="1079"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Reference Sans Serif">
    <w:panose1 w:val="020B0604030504040204"/>
    <w:charset w:val="00"/>
    <w:family w:val="auto"/>
    <w:pitch w:val="variable"/>
    <w:sig w:usb0="00000287" w:usb1="00000000"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07D8E"/>
    <w:multiLevelType w:val="hybridMultilevel"/>
    <w:tmpl w:val="969A23D4"/>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521416C9"/>
    <w:multiLevelType w:val="hybridMultilevel"/>
    <w:tmpl w:val="969A23D4"/>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37"/>
    <w:rsid w:val="0000428A"/>
    <w:rsid w:val="00066637"/>
    <w:rsid w:val="000C6D27"/>
    <w:rsid w:val="000E6114"/>
    <w:rsid w:val="00134D0C"/>
    <w:rsid w:val="00147DF6"/>
    <w:rsid w:val="00184BCD"/>
    <w:rsid w:val="00190194"/>
    <w:rsid w:val="001922A4"/>
    <w:rsid w:val="001B2C03"/>
    <w:rsid w:val="001B56DE"/>
    <w:rsid w:val="001C49E9"/>
    <w:rsid w:val="001D00F6"/>
    <w:rsid w:val="00276299"/>
    <w:rsid w:val="00294EB6"/>
    <w:rsid w:val="002C3590"/>
    <w:rsid w:val="002F1AFB"/>
    <w:rsid w:val="003206E7"/>
    <w:rsid w:val="00367B16"/>
    <w:rsid w:val="003812F8"/>
    <w:rsid w:val="00392224"/>
    <w:rsid w:val="003C171E"/>
    <w:rsid w:val="003D0CB9"/>
    <w:rsid w:val="00411EFC"/>
    <w:rsid w:val="0045493E"/>
    <w:rsid w:val="00455A3D"/>
    <w:rsid w:val="004C1DB4"/>
    <w:rsid w:val="004D4D38"/>
    <w:rsid w:val="004F2402"/>
    <w:rsid w:val="004F51A4"/>
    <w:rsid w:val="005019B0"/>
    <w:rsid w:val="005046E0"/>
    <w:rsid w:val="00540B9B"/>
    <w:rsid w:val="005428DC"/>
    <w:rsid w:val="005B7AB0"/>
    <w:rsid w:val="005E7ECE"/>
    <w:rsid w:val="00603F18"/>
    <w:rsid w:val="00611BDE"/>
    <w:rsid w:val="0062613E"/>
    <w:rsid w:val="00686FED"/>
    <w:rsid w:val="006B7BAB"/>
    <w:rsid w:val="006D5602"/>
    <w:rsid w:val="006E0548"/>
    <w:rsid w:val="0078167B"/>
    <w:rsid w:val="007B2D42"/>
    <w:rsid w:val="007C40B9"/>
    <w:rsid w:val="007D5537"/>
    <w:rsid w:val="007E208A"/>
    <w:rsid w:val="007F3AAE"/>
    <w:rsid w:val="00806B9C"/>
    <w:rsid w:val="00866FDA"/>
    <w:rsid w:val="00870C6A"/>
    <w:rsid w:val="008A0CCB"/>
    <w:rsid w:val="008B52CD"/>
    <w:rsid w:val="008E2362"/>
    <w:rsid w:val="009110F7"/>
    <w:rsid w:val="00924EEB"/>
    <w:rsid w:val="00955F71"/>
    <w:rsid w:val="009A5126"/>
    <w:rsid w:val="009B3D6B"/>
    <w:rsid w:val="009F55B9"/>
    <w:rsid w:val="00A06AFA"/>
    <w:rsid w:val="00A249FA"/>
    <w:rsid w:val="00A64FB5"/>
    <w:rsid w:val="00AB5CBE"/>
    <w:rsid w:val="00AC10B5"/>
    <w:rsid w:val="00AC501B"/>
    <w:rsid w:val="00AF4FBE"/>
    <w:rsid w:val="00B031B0"/>
    <w:rsid w:val="00B474C7"/>
    <w:rsid w:val="00B92B40"/>
    <w:rsid w:val="00BA63C5"/>
    <w:rsid w:val="00BD1604"/>
    <w:rsid w:val="00BF0DC0"/>
    <w:rsid w:val="00C03234"/>
    <w:rsid w:val="00C53312"/>
    <w:rsid w:val="00C73DA1"/>
    <w:rsid w:val="00C77A58"/>
    <w:rsid w:val="00CA67FA"/>
    <w:rsid w:val="00CC6B60"/>
    <w:rsid w:val="00D076D6"/>
    <w:rsid w:val="00D12E91"/>
    <w:rsid w:val="00D21190"/>
    <w:rsid w:val="00D80360"/>
    <w:rsid w:val="00E317B1"/>
    <w:rsid w:val="00E61D14"/>
    <w:rsid w:val="00E80239"/>
    <w:rsid w:val="00EC0EA7"/>
    <w:rsid w:val="00EC566D"/>
    <w:rsid w:val="00EF3FB2"/>
    <w:rsid w:val="00F266F4"/>
    <w:rsid w:val="00F321E1"/>
    <w:rsid w:val="00F34E9B"/>
    <w:rsid w:val="00F65666"/>
    <w:rsid w:val="00F65835"/>
    <w:rsid w:val="00F65E46"/>
    <w:rsid w:val="00FA552A"/>
    <w:rsid w:val="00FC38A7"/>
    <w:rsid w:val="00FC6777"/>
    <w:rsid w:val="00FD6683"/>
  </w:rsids>
  <m:mathPr>
    <m:mathFont m:val="Cambria Math"/>
    <m:brkBin m:val="before"/>
    <m:brkBinSub m:val="--"/>
    <m:smallFrac/>
    <m:dispDef/>
    <m:lMargin m:val="0"/>
    <m:rMargin m:val="0"/>
    <m:defJc m:val="centerGroup"/>
    <m:wrapRight/>
    <m:intLim m:val="subSup"/>
    <m:naryLim m:val="subSup"/>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537"/>
    <w:rPr>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D5537"/>
  </w:style>
  <w:style w:type="character" w:styleId="Strong">
    <w:name w:val="Strong"/>
    <w:basedOn w:val="DefaultParagraphFont"/>
    <w:qFormat/>
    <w:rsid w:val="007D5537"/>
    <w:rPr>
      <w:b/>
      <w:bCs/>
    </w:rPr>
  </w:style>
  <w:style w:type="character" w:styleId="Hyperlink">
    <w:name w:val="Hyperlink"/>
    <w:basedOn w:val="DefaultParagraphFont"/>
    <w:rsid w:val="00E336D3"/>
    <w:rPr>
      <w:color w:val="0000FF"/>
      <w:u w:val="single"/>
    </w:rPr>
  </w:style>
  <w:style w:type="paragraph" w:styleId="BalloonText">
    <w:name w:val="Balloon Text"/>
    <w:basedOn w:val="Normal"/>
    <w:link w:val="BalloonTextChar"/>
    <w:rsid w:val="004F51A4"/>
    <w:rPr>
      <w:rFonts w:ascii="Lucida Grande" w:hAnsi="Lucida Grande" w:cs="Lucida Grande"/>
      <w:sz w:val="18"/>
      <w:szCs w:val="18"/>
    </w:rPr>
  </w:style>
  <w:style w:type="character" w:customStyle="1" w:styleId="BalloonTextChar">
    <w:name w:val="Balloon Text Char"/>
    <w:basedOn w:val="DefaultParagraphFont"/>
    <w:link w:val="BalloonText"/>
    <w:rsid w:val="004F51A4"/>
    <w:rPr>
      <w:rFonts w:ascii="Lucida Grande" w:hAnsi="Lucida Grande" w:cs="Lucida Grande"/>
      <w:sz w:val="18"/>
      <w:szCs w:val="18"/>
      <w:lang w:eastAsia="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537"/>
    <w:rPr>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D5537"/>
  </w:style>
  <w:style w:type="character" w:styleId="Strong">
    <w:name w:val="Strong"/>
    <w:basedOn w:val="DefaultParagraphFont"/>
    <w:qFormat/>
    <w:rsid w:val="007D5537"/>
    <w:rPr>
      <w:b/>
      <w:bCs/>
    </w:rPr>
  </w:style>
  <w:style w:type="character" w:styleId="Hyperlink">
    <w:name w:val="Hyperlink"/>
    <w:basedOn w:val="DefaultParagraphFont"/>
    <w:rsid w:val="00E336D3"/>
    <w:rPr>
      <w:color w:val="0000FF"/>
      <w:u w:val="single"/>
    </w:rPr>
  </w:style>
  <w:style w:type="paragraph" w:styleId="BalloonText">
    <w:name w:val="Balloon Text"/>
    <w:basedOn w:val="Normal"/>
    <w:link w:val="BalloonTextChar"/>
    <w:rsid w:val="004F51A4"/>
    <w:rPr>
      <w:rFonts w:ascii="Lucida Grande" w:hAnsi="Lucida Grande" w:cs="Lucida Grande"/>
      <w:sz w:val="18"/>
      <w:szCs w:val="18"/>
    </w:rPr>
  </w:style>
  <w:style w:type="character" w:customStyle="1" w:styleId="BalloonTextChar">
    <w:name w:val="Balloon Text Char"/>
    <w:basedOn w:val="DefaultParagraphFont"/>
    <w:link w:val="BalloonText"/>
    <w:rsid w:val="004F51A4"/>
    <w:rPr>
      <w:rFonts w:ascii="Lucida Grande" w:hAnsi="Lucida Grande" w:cs="Lucida Grande"/>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523</Words>
  <Characters>2987</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Bem vindo ao Programa de Professores de Tara Dhatu Brasil</vt:lpstr>
    </vt:vector>
  </TitlesOfParts>
  <Company/>
  <LinksUpToDate>false</LinksUpToDate>
  <CharactersWithSpaces>3503</CharactersWithSpaces>
  <SharedDoc>false</SharedDoc>
  <HLinks>
    <vt:vector size="12" baseType="variant">
      <vt:variant>
        <vt:i4>7471143</vt:i4>
      </vt:variant>
      <vt:variant>
        <vt:i4>0</vt:i4>
      </vt:variant>
      <vt:variant>
        <vt:i4>0</vt:i4>
      </vt:variant>
      <vt:variant>
        <vt:i4>5</vt:i4>
      </vt:variant>
      <vt:variant>
        <vt:lpwstr>http://www.taradathusulamerica.com.br/</vt:lpwstr>
      </vt:variant>
      <vt:variant>
        <vt:lpwstr/>
      </vt:variant>
      <vt:variant>
        <vt:i4>4849718</vt:i4>
      </vt:variant>
      <vt:variant>
        <vt:i4>2048</vt:i4>
      </vt:variant>
      <vt:variant>
        <vt:i4>1025</vt:i4>
      </vt:variant>
      <vt:variant>
        <vt:i4>1</vt:i4>
      </vt:variant>
      <vt:variant>
        <vt:lpwstr>LOGO assinatura e-mail 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 vindo ao Programa de Professores de Tara Dhatu Brasil</dc:title>
  <dc:subject/>
  <dc:creator>Maria Aché</dc:creator>
  <cp:keywords/>
  <cp:lastModifiedBy>MyriTara Naves</cp:lastModifiedBy>
  <cp:revision>2</cp:revision>
  <dcterms:created xsi:type="dcterms:W3CDTF">2019-05-26T14:57:00Z</dcterms:created>
  <dcterms:modified xsi:type="dcterms:W3CDTF">2019-05-26T14:57:00Z</dcterms:modified>
</cp:coreProperties>
</file>